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B778" w14:textId="77777777" w:rsidR="00004442" w:rsidRPr="00004442" w:rsidRDefault="00004442" w:rsidP="00004442">
      <w:pPr>
        <w:pBdr>
          <w:bottom w:val="single" w:sz="4" w:space="0" w:color="DDDDDD"/>
        </w:pBdr>
        <w:shd w:val="clear" w:color="auto" w:fill="FFFFFF"/>
        <w:spacing w:before="900"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005A6A"/>
          <w:kern w:val="0"/>
          <w:sz w:val="36"/>
          <w:szCs w:val="36"/>
          <w14:ligatures w14:val="none"/>
        </w:rPr>
      </w:pPr>
      <w:r w:rsidRPr="00004442">
        <w:rPr>
          <w:rFonts w:ascii="Trebuchet MS" w:eastAsia="Times New Roman" w:hAnsi="Trebuchet MS" w:cs="Times New Roman"/>
          <w:b/>
          <w:bCs/>
          <w:color w:val="005A6A"/>
          <w:kern w:val="0"/>
          <w:sz w:val="36"/>
          <w:szCs w:val="36"/>
          <w14:ligatures w14:val="none"/>
        </w:rPr>
        <w:t>Accessibility Statement for Pet sitting services</w:t>
      </w:r>
    </w:p>
    <w:p w14:paraId="71B42D83" w14:textId="77777777" w:rsidR="00004442" w:rsidRPr="00004442" w:rsidRDefault="00004442" w:rsidP="00004442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This is an accessibility statement from Paws Pet Nanny, LLC.</w:t>
      </w:r>
    </w:p>
    <w:p w14:paraId="28430044" w14:textId="77777777" w:rsidR="00004442" w:rsidRPr="00004442" w:rsidRDefault="00004442" w:rsidP="00004442">
      <w:pPr>
        <w:shd w:val="clear" w:color="auto" w:fill="FFFFFF"/>
        <w:spacing w:before="600" w:after="300" w:line="240" w:lineRule="auto"/>
        <w:outlineLvl w:val="2"/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</w:pPr>
      <w:r w:rsidRPr="00004442"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  <w:t>Conformance status</w:t>
      </w:r>
    </w:p>
    <w:p w14:paraId="2D6DFD0E" w14:textId="77777777" w:rsidR="00004442" w:rsidRPr="00004442" w:rsidRDefault="00004442" w:rsidP="00004442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The </w:t>
      </w:r>
      <w:hyperlink r:id="rId5" w:history="1">
        <w:r w:rsidRPr="00004442">
          <w:rPr>
            <w:rFonts w:ascii="Trebuchet MS" w:eastAsia="Times New Roman" w:hAnsi="Trebuchet MS" w:cs="Times New Roman"/>
            <w:color w:val="002A56"/>
            <w:kern w:val="0"/>
            <w:u w:val="single"/>
            <w14:ligatures w14:val="none"/>
          </w:rPr>
          <w:t>Web Content Accessibility Guidelines (WCAG)</w:t>
        </w:r>
      </w:hyperlink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 defines requirements for designers and developers to improve accessibility for people with disabilities. It defines three levels of conformance: Level A, Level AA, and Level AAA. Pet sitting services </w:t>
      </w:r>
      <w:proofErr w:type="gramStart"/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is</w:t>
      </w:r>
      <w:proofErr w:type="gramEnd"/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 partially conformant with WCAG 2.2 level AA. Partially conformant means that some parts of the content do not fully conform to the accessibility standard.</w:t>
      </w:r>
    </w:p>
    <w:p w14:paraId="6F91DF72" w14:textId="77777777" w:rsidR="00004442" w:rsidRPr="00004442" w:rsidRDefault="00004442" w:rsidP="00004442">
      <w:pPr>
        <w:shd w:val="clear" w:color="auto" w:fill="FFFFFF"/>
        <w:spacing w:before="600" w:after="300" w:line="240" w:lineRule="auto"/>
        <w:outlineLvl w:val="2"/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</w:pPr>
      <w:r w:rsidRPr="00004442"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  <w:t>Feedback</w:t>
      </w:r>
    </w:p>
    <w:p w14:paraId="4A35FEB1" w14:textId="77777777" w:rsidR="00004442" w:rsidRPr="00004442" w:rsidRDefault="00004442" w:rsidP="00004442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We welcome your feedback on the accessibility of Pet sitting services. Please let us know if you encounter accessibility barriers on Pet sitting services:</w:t>
      </w:r>
    </w:p>
    <w:p w14:paraId="1478A3E5" w14:textId="77777777" w:rsidR="00004442" w:rsidRPr="00004442" w:rsidRDefault="00004442" w:rsidP="0000444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Phone: 6786027141</w:t>
      </w:r>
    </w:p>
    <w:p w14:paraId="733448A0" w14:textId="77777777" w:rsidR="00004442" w:rsidRPr="00004442" w:rsidRDefault="00004442" w:rsidP="0000444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E-mail: </w:t>
      </w:r>
      <w:hyperlink r:id="rId6" w:history="1">
        <w:r w:rsidRPr="00004442">
          <w:rPr>
            <w:rFonts w:ascii="Trebuchet MS" w:eastAsia="Times New Roman" w:hAnsi="Trebuchet MS" w:cs="Times New Roman"/>
            <w:color w:val="002A56"/>
            <w:kern w:val="0"/>
            <w:u w:val="single"/>
            <w14:ligatures w14:val="none"/>
          </w:rPr>
          <w:t>amsdmr1@gmail.com</w:t>
        </w:r>
      </w:hyperlink>
    </w:p>
    <w:p w14:paraId="37D32A6C" w14:textId="77777777" w:rsidR="00004442" w:rsidRPr="00004442" w:rsidRDefault="00004442" w:rsidP="0000444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 xml:space="preserve">Visitor Address: 5684 John Burruss </w:t>
      </w:r>
      <w:proofErr w:type="spellStart"/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rd</w:t>
      </w:r>
      <w:proofErr w:type="spellEnd"/>
    </w:p>
    <w:p w14:paraId="3B0F344C" w14:textId="77777777" w:rsidR="00004442" w:rsidRPr="00004442" w:rsidRDefault="00004442" w:rsidP="0000444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Postal Address: Cumming GA 30040</w:t>
      </w:r>
    </w:p>
    <w:p w14:paraId="515610E3" w14:textId="77777777" w:rsidR="00004442" w:rsidRPr="00004442" w:rsidRDefault="00004442" w:rsidP="00004442">
      <w:pPr>
        <w:spacing w:after="0" w:line="240" w:lineRule="auto"/>
        <w:rPr>
          <w:rFonts w:ascii="Trebuchet MS" w:eastAsia="Times New Roman" w:hAnsi="Trebuchet MS" w:cs="Times New Roman"/>
          <w:kern w:val="0"/>
          <w14:ligatures w14:val="none"/>
        </w:rPr>
      </w:pPr>
      <w:r w:rsidRPr="00004442">
        <w:rPr>
          <w:rFonts w:ascii="Times New Roman" w:eastAsia="Times New Roman" w:hAnsi="Times New Roman" w:cs="Times New Roman"/>
          <w:kern w:val="0"/>
          <w14:ligatures w14:val="none"/>
        </w:rPr>
        <w:pict w14:anchorId="5A1C1AD1">
          <v:rect id="_x0000_i1025" style="width:0;height:1.5pt" o:hralign="center" o:hrstd="t" o:hrnoshade="t" o:hr="t" fillcolor="#a0a0a0" stroked="f"/>
        </w:pict>
      </w:r>
    </w:p>
    <w:p w14:paraId="6DD2C707" w14:textId="77777777" w:rsidR="00004442" w:rsidRPr="00004442" w:rsidRDefault="00004442" w:rsidP="00004442">
      <w:pPr>
        <w:shd w:val="clear" w:color="auto" w:fill="FFFFFF"/>
        <w:spacing w:before="600" w:after="300" w:line="240" w:lineRule="auto"/>
        <w:outlineLvl w:val="2"/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</w:pPr>
      <w:r w:rsidRPr="00004442">
        <w:rPr>
          <w:rFonts w:ascii="Trebuchet MS" w:eastAsia="Times New Roman" w:hAnsi="Trebuchet MS" w:cs="Times New Roman"/>
          <w:b/>
          <w:bCs/>
          <w:color w:val="005A6A"/>
          <w:kern w:val="0"/>
          <w:sz w:val="27"/>
          <w:szCs w:val="27"/>
          <w14:ligatures w14:val="none"/>
        </w:rPr>
        <w:t>Date</w:t>
      </w:r>
    </w:p>
    <w:p w14:paraId="4A2A4D54" w14:textId="77777777" w:rsidR="00004442" w:rsidRPr="00004442" w:rsidRDefault="00004442" w:rsidP="00004442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000000"/>
          <w:kern w:val="0"/>
          <w14:ligatures w14:val="none"/>
        </w:rPr>
      </w:pPr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This statement was created on 2 February 2026 using the </w:t>
      </w:r>
      <w:hyperlink r:id="rId7" w:history="1">
        <w:r w:rsidRPr="00004442">
          <w:rPr>
            <w:rFonts w:ascii="Trebuchet MS" w:eastAsia="Times New Roman" w:hAnsi="Trebuchet MS" w:cs="Times New Roman"/>
            <w:color w:val="002A56"/>
            <w:kern w:val="0"/>
            <w:u w:val="single"/>
            <w14:ligatures w14:val="none"/>
          </w:rPr>
          <w:t>W3C Accessibility Statement Generator Tool</w:t>
        </w:r>
      </w:hyperlink>
      <w:r w:rsidRPr="00004442">
        <w:rPr>
          <w:rFonts w:ascii="Trebuchet MS" w:eastAsia="Times New Roman" w:hAnsi="Trebuchet MS" w:cs="Times New Roman"/>
          <w:color w:val="000000"/>
          <w:kern w:val="0"/>
          <w14:ligatures w14:val="none"/>
        </w:rPr>
        <w:t>.</w:t>
      </w:r>
    </w:p>
    <w:p w14:paraId="5F0E85D6" w14:textId="77777777" w:rsidR="000011E3" w:rsidRDefault="000011E3"/>
    <w:sectPr w:rsidR="0000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31E7B"/>
    <w:multiLevelType w:val="multilevel"/>
    <w:tmpl w:val="FC7E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21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42"/>
    <w:rsid w:val="000011E3"/>
    <w:rsid w:val="00004442"/>
    <w:rsid w:val="000C2667"/>
    <w:rsid w:val="004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B7CE"/>
  <w15:chartTrackingRefBased/>
  <w15:docId w15:val="{8658FD06-3A58-426E-9E3A-FC06669F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WAI/planning/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sdmr1@gmail.com" TargetMode="External"/><Relationship Id="rId5" Type="http://schemas.openxmlformats.org/officeDocument/2006/relationships/hyperlink" Target="https://www.w3.org/WAI/standards-guidelines/wca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Santi</dc:creator>
  <cp:keywords/>
  <dc:description/>
  <cp:lastModifiedBy>Angie Santi</cp:lastModifiedBy>
  <cp:revision>1</cp:revision>
  <dcterms:created xsi:type="dcterms:W3CDTF">2026-02-03T04:26:00Z</dcterms:created>
  <dcterms:modified xsi:type="dcterms:W3CDTF">2026-02-03T04:27:00Z</dcterms:modified>
</cp:coreProperties>
</file>